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43F" w:rsidRPr="008D043F" w:rsidRDefault="008D043F" w:rsidP="008D043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D043F">
        <w:rPr>
          <w:rFonts w:ascii="Times New Roman" w:eastAsia="Times New Roman" w:hAnsi="Times New Roman" w:cs="Times New Roman"/>
          <w:b/>
          <w:bCs/>
          <w:kern w:val="36"/>
          <w:sz w:val="48"/>
          <w:szCs w:val="48"/>
          <w:lang w:eastAsia="fr-FR"/>
        </w:rPr>
        <w:t>ONERA : les souffleries aéronautiques de Modane en danger de mort</w:t>
      </w:r>
    </w:p>
    <w:p w:rsidR="008D043F" w:rsidRPr="008D043F" w:rsidRDefault="008D043F" w:rsidP="008D043F">
      <w:pPr>
        <w:spacing w:after="0" w:line="240" w:lineRule="auto"/>
        <w:rPr>
          <w:rFonts w:ascii="Times New Roman" w:eastAsia="Times New Roman" w:hAnsi="Times New Roman" w:cs="Times New Roman"/>
          <w:sz w:val="24"/>
          <w:szCs w:val="24"/>
          <w:lang w:eastAsia="fr-FR"/>
        </w:rPr>
      </w:pPr>
      <w:r w:rsidRPr="008D043F">
        <w:rPr>
          <w:rFonts w:ascii="Times New Roman" w:eastAsia="Times New Roman" w:hAnsi="Times New Roman" w:cs="Times New Roman"/>
          <w:sz w:val="24"/>
          <w:szCs w:val="24"/>
          <w:lang w:eastAsia="fr-FR"/>
        </w:rPr>
        <w:t xml:space="preserve">Par </w:t>
      </w:r>
      <w:hyperlink r:id="rId5" w:history="1">
        <w:r w:rsidRPr="008D043F">
          <w:rPr>
            <w:rFonts w:ascii="Times New Roman" w:eastAsia="Times New Roman" w:hAnsi="Times New Roman" w:cs="Times New Roman"/>
            <w:color w:val="0000FF"/>
            <w:sz w:val="24"/>
            <w:szCs w:val="24"/>
            <w:u w:val="single"/>
            <w:lang w:eastAsia="fr-FR"/>
          </w:rPr>
          <w:t xml:space="preserve">Michel </w:t>
        </w:r>
        <w:proofErr w:type="spellStart"/>
        <w:r w:rsidRPr="008D043F">
          <w:rPr>
            <w:rFonts w:ascii="Times New Roman" w:eastAsia="Times New Roman" w:hAnsi="Times New Roman" w:cs="Times New Roman"/>
            <w:color w:val="0000FF"/>
            <w:sz w:val="24"/>
            <w:szCs w:val="24"/>
            <w:u w:val="single"/>
            <w:lang w:eastAsia="fr-FR"/>
          </w:rPr>
          <w:t>Cabirol</w:t>
        </w:r>
        <w:proofErr w:type="spellEnd"/>
      </w:hyperlink>
      <w:r w:rsidRPr="008D043F">
        <w:rPr>
          <w:rFonts w:ascii="Times New Roman" w:eastAsia="Times New Roman" w:hAnsi="Times New Roman" w:cs="Times New Roman"/>
          <w:sz w:val="24"/>
          <w:szCs w:val="24"/>
          <w:lang w:eastAsia="fr-FR"/>
        </w:rPr>
        <w:t xml:space="preserve">  |  02/11/2015, 6:56  |  1228  mots </w:t>
      </w:r>
    </w:p>
    <w:p w:rsidR="008D043F" w:rsidRPr="008D043F" w:rsidRDefault="008D043F" w:rsidP="008D043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8D043F" w:rsidRPr="008D043F" w:rsidRDefault="008D043F" w:rsidP="008D043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8D043F" w:rsidRPr="008D043F" w:rsidRDefault="008D043F" w:rsidP="008D043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8D043F" w:rsidRPr="008D043F" w:rsidRDefault="008D043F" w:rsidP="008D043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8D043F" w:rsidRPr="008D043F" w:rsidRDefault="008D043F" w:rsidP="008D043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8D043F" w:rsidRPr="008D043F" w:rsidRDefault="008D043F" w:rsidP="008D043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8D043F" w:rsidRPr="008D043F" w:rsidRDefault="008D043F" w:rsidP="008D043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829300" cy="2914650"/>
            <wp:effectExtent l="19050" t="0" r="0" b="0"/>
            <wp:docPr id="1" name="Image 1" descr="Maquette A350 dans la veine d'essai de la soufflerie S1 de Mod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quette A350 dans la veine d'essai de la soufflerie S1 de Modane"/>
                    <pic:cNvPicPr>
                      <a:picLocks noChangeAspect="1" noChangeArrowheads="1"/>
                    </pic:cNvPicPr>
                  </pic:nvPicPr>
                  <pic:blipFill>
                    <a:blip r:embed="rId6" cstate="print"/>
                    <a:srcRect/>
                    <a:stretch>
                      <a:fillRect/>
                    </a:stretch>
                  </pic:blipFill>
                  <pic:spPr bwMode="auto">
                    <a:xfrm>
                      <a:off x="0" y="0"/>
                      <a:ext cx="5829300" cy="2914650"/>
                    </a:xfrm>
                    <a:prstGeom prst="rect">
                      <a:avLst/>
                    </a:prstGeom>
                    <a:noFill/>
                    <a:ln w="9525">
                      <a:noFill/>
                      <a:miter lim="800000"/>
                      <a:headEnd/>
                      <a:tailEnd/>
                    </a:ln>
                  </pic:spPr>
                </pic:pic>
              </a:graphicData>
            </a:graphic>
          </wp:inline>
        </w:drawing>
      </w:r>
      <w:r w:rsidRPr="008D043F">
        <w:rPr>
          <w:rFonts w:ascii="Times New Roman" w:eastAsia="Times New Roman" w:hAnsi="Times New Roman" w:cs="Times New Roman"/>
          <w:sz w:val="24"/>
          <w:szCs w:val="24"/>
          <w:lang w:eastAsia="fr-FR"/>
        </w:rPr>
        <w:t xml:space="preserve">Maquette A350 dans la veine d'essai de la soufflerie S1 de Modane (Crédits : ONERA) Le centre de recherche aérospatiale français manque de souffle pour financer des travaux pour renforcer les sols sous la plus grande soufflerie au monde (S1), qui menace de s’effondrer... prochainement. </w:t>
      </w:r>
    </w:p>
    <w:p w:rsidR="008D043F" w:rsidRPr="008D043F" w:rsidRDefault="008D043F" w:rsidP="008D043F">
      <w:pPr>
        <w:spacing w:before="100" w:beforeAutospacing="1" w:after="100" w:afterAutospacing="1" w:line="240" w:lineRule="auto"/>
        <w:rPr>
          <w:rFonts w:ascii="Times New Roman" w:eastAsia="Times New Roman" w:hAnsi="Times New Roman" w:cs="Times New Roman"/>
          <w:sz w:val="24"/>
          <w:szCs w:val="24"/>
          <w:lang w:eastAsia="fr-FR"/>
        </w:rPr>
      </w:pPr>
      <w:r w:rsidRPr="008D043F">
        <w:rPr>
          <w:rFonts w:ascii="Times New Roman" w:eastAsia="Times New Roman" w:hAnsi="Times New Roman" w:cs="Times New Roman"/>
          <w:sz w:val="24"/>
          <w:szCs w:val="24"/>
          <w:lang w:eastAsia="fr-FR"/>
        </w:rPr>
        <w:t>Cinq millimètres. Si le sol s'affaisse de cinq millimètres de plus sous la soufflerie aéronautique S1 de l'ONERA de Modane (Savoie), la France perdra un de ces bijoux technologiques, qui fait envie au monde entier, y compris les États-Unis pour une fois à la remorque de la France. Cinq millimètres d'affaissement encore et la soufflerie S1, la plus puissante du monde, pourrait être au mieux inutilisable, au pire subir des dégâts irrémédiables. La France, acteur majeur de l'aéronautique civile et militaire mondiale, pourrait alors être rétrogradée en division 2. Ce scénario est aujourd'hui loin d'être une fiction. La situation est urgente et exige qu'une décision de financement soit prise d'ici à la fin de l'année.</w:t>
      </w:r>
    </w:p>
    <w:p w:rsidR="008D043F" w:rsidRPr="008D043F" w:rsidRDefault="008D043F" w:rsidP="008D043F">
      <w:pPr>
        <w:spacing w:before="100" w:beforeAutospacing="1" w:after="100" w:afterAutospacing="1" w:line="240" w:lineRule="auto"/>
        <w:rPr>
          <w:rFonts w:ascii="Times New Roman" w:eastAsia="Times New Roman" w:hAnsi="Times New Roman" w:cs="Times New Roman"/>
          <w:sz w:val="24"/>
          <w:szCs w:val="24"/>
          <w:lang w:eastAsia="fr-FR"/>
        </w:rPr>
      </w:pPr>
      <w:r w:rsidRPr="008D043F">
        <w:rPr>
          <w:rFonts w:ascii="Times New Roman" w:eastAsia="Times New Roman" w:hAnsi="Times New Roman" w:cs="Times New Roman"/>
          <w:sz w:val="24"/>
          <w:szCs w:val="24"/>
          <w:lang w:eastAsia="fr-FR"/>
        </w:rPr>
        <w:t xml:space="preserve">Dans ce contexte, la députée Isabelle Bruneau vient de lancer un véritable SOS pour sauver cette pépite, qui est pourtant un objet de souveraineté nationale reconnu. </w:t>
      </w:r>
      <w:r w:rsidRPr="008D043F">
        <w:rPr>
          <w:rFonts w:ascii="Times New Roman" w:eastAsia="Times New Roman" w:hAnsi="Times New Roman" w:cs="Times New Roman"/>
          <w:i/>
          <w:iCs/>
          <w:sz w:val="24"/>
          <w:szCs w:val="24"/>
          <w:lang w:eastAsia="fr-FR"/>
        </w:rPr>
        <w:t>"A plusieurs reprises l'attention de la tutelle</w:t>
      </w:r>
      <w:r w:rsidRPr="008D043F">
        <w:rPr>
          <w:rFonts w:ascii="Times New Roman" w:eastAsia="Times New Roman" w:hAnsi="Times New Roman" w:cs="Times New Roman"/>
          <w:sz w:val="24"/>
          <w:szCs w:val="24"/>
          <w:lang w:eastAsia="fr-FR"/>
        </w:rPr>
        <w:t xml:space="preserve"> (ministère de la Défense, ndlr), </w:t>
      </w:r>
      <w:r w:rsidRPr="008D043F">
        <w:rPr>
          <w:rFonts w:ascii="Times New Roman" w:eastAsia="Times New Roman" w:hAnsi="Times New Roman" w:cs="Times New Roman"/>
          <w:i/>
          <w:iCs/>
          <w:sz w:val="24"/>
          <w:szCs w:val="24"/>
          <w:lang w:eastAsia="fr-FR"/>
        </w:rPr>
        <w:t>et plus largement des services officiels et des industriels de la filière aéronautique, a été attirée par l'ONERA sur cette situation, sans grand écho jusqu'à présent"</w:t>
      </w:r>
      <w:r w:rsidRPr="008D043F">
        <w:rPr>
          <w:rFonts w:ascii="Times New Roman" w:eastAsia="Times New Roman" w:hAnsi="Times New Roman" w:cs="Times New Roman"/>
          <w:sz w:val="24"/>
          <w:szCs w:val="24"/>
          <w:lang w:eastAsia="fr-FR"/>
        </w:rPr>
        <w:t>, écrit-elle dans son rapport sur le projet de loi de finances pour 2016, consacré à l'environnement et la prospective de la politique de défense.</w:t>
      </w:r>
    </w:p>
    <w:p w:rsidR="008D043F" w:rsidRPr="008D043F" w:rsidRDefault="008D043F" w:rsidP="008D043F">
      <w:pPr>
        <w:spacing w:beforeAutospacing="1" w:after="100" w:afterAutospacing="1" w:line="240" w:lineRule="auto"/>
        <w:rPr>
          <w:rFonts w:ascii="Times New Roman" w:eastAsia="Times New Roman" w:hAnsi="Times New Roman" w:cs="Times New Roman"/>
          <w:sz w:val="24"/>
          <w:szCs w:val="24"/>
          <w:lang w:eastAsia="fr-FR"/>
        </w:rPr>
      </w:pPr>
      <w:r w:rsidRPr="008D043F">
        <w:rPr>
          <w:rFonts w:ascii="Times New Roman" w:eastAsia="Times New Roman" w:hAnsi="Times New Roman" w:cs="Times New Roman"/>
          <w:sz w:val="24"/>
          <w:szCs w:val="24"/>
          <w:lang w:eastAsia="fr-FR"/>
        </w:rPr>
        <w:t>Elle estime qu'il est "des plus urgents d'intervenir au risque soit de devoir engager à terme des sommes très importantes, soit de perdre un instrument essentiel à la préparation de l'avenir de la filière aéronautique civile et militaire".</w:t>
      </w:r>
    </w:p>
    <w:p w:rsidR="008D043F" w:rsidRPr="008D043F" w:rsidRDefault="008D043F" w:rsidP="008D043F">
      <w:pPr>
        <w:spacing w:before="100" w:beforeAutospacing="1" w:after="100" w:afterAutospacing="1" w:line="240" w:lineRule="auto"/>
        <w:rPr>
          <w:rFonts w:ascii="Times New Roman" w:eastAsia="Times New Roman" w:hAnsi="Times New Roman" w:cs="Times New Roman"/>
          <w:sz w:val="24"/>
          <w:szCs w:val="24"/>
          <w:lang w:eastAsia="fr-FR"/>
        </w:rPr>
      </w:pPr>
      <w:r w:rsidRPr="008D043F">
        <w:rPr>
          <w:rFonts w:ascii="Times New Roman" w:eastAsia="Times New Roman" w:hAnsi="Times New Roman" w:cs="Times New Roman"/>
          <w:sz w:val="24"/>
          <w:szCs w:val="24"/>
          <w:lang w:eastAsia="fr-FR"/>
        </w:rPr>
        <w:t xml:space="preserve">Dans ce contexte compliqué, un conseil d'administration de l'ONERA, prévu le 5 novembre, pourrait être décisif sur le sort de la soufflerie S1 et au-delà sur le plan de soutien pour huit grandes souffleries (plan ATP) élaboré par la direction de l'Office national, dont le montant s'élève à 218 millions d'euros sur onze ans. Selon </w:t>
      </w:r>
      <w:r w:rsidRPr="008D043F">
        <w:rPr>
          <w:rFonts w:ascii="Times New Roman" w:eastAsia="Times New Roman" w:hAnsi="Times New Roman" w:cs="Times New Roman"/>
          <w:sz w:val="24"/>
          <w:szCs w:val="24"/>
          <w:lang w:eastAsia="fr-FR"/>
        </w:rPr>
        <w:lastRenderedPageBreak/>
        <w:t>un communiqué conjoint de la CFDT, de FO et de la CFTC, 190 emplois sont directement menacés par la fermeture du centre de Modane-Avrieux.</w:t>
      </w:r>
      <w:r w:rsidRPr="008D043F">
        <w:rPr>
          <w:rFonts w:ascii="Times New Roman" w:eastAsia="Times New Roman" w:hAnsi="Times New Roman" w:cs="Times New Roman"/>
          <w:i/>
          <w:iCs/>
          <w:sz w:val="24"/>
          <w:szCs w:val="24"/>
          <w:lang w:eastAsia="fr-FR"/>
        </w:rPr>
        <w:t xml:space="preserve"> "Nous demandons la mise en place urgente d'un financement de 20 millions d'euros pour sauver la soufflerie S1MA et nos emplois"</w:t>
      </w:r>
      <w:r w:rsidRPr="008D043F">
        <w:rPr>
          <w:rFonts w:ascii="Times New Roman" w:eastAsia="Times New Roman" w:hAnsi="Times New Roman" w:cs="Times New Roman"/>
          <w:sz w:val="24"/>
          <w:szCs w:val="24"/>
          <w:lang w:eastAsia="fr-FR"/>
        </w:rPr>
        <w:t>, ont écrit le 20 octobre les trois syndicats.</w:t>
      </w:r>
    </w:p>
    <w:p w:rsidR="008D043F" w:rsidRPr="008D043F" w:rsidRDefault="008D043F" w:rsidP="008D043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D043F">
        <w:rPr>
          <w:rFonts w:ascii="Times New Roman" w:eastAsia="Times New Roman" w:hAnsi="Times New Roman" w:cs="Times New Roman"/>
          <w:b/>
          <w:bCs/>
          <w:sz w:val="36"/>
          <w:szCs w:val="36"/>
          <w:lang w:eastAsia="fr-FR"/>
        </w:rPr>
        <w:t>20 millions d'euros de travaux</w:t>
      </w:r>
    </w:p>
    <w:p w:rsidR="008D043F" w:rsidRPr="008D043F" w:rsidRDefault="008D043F" w:rsidP="008D043F">
      <w:pPr>
        <w:spacing w:before="100" w:beforeAutospacing="1" w:after="100" w:afterAutospacing="1" w:line="240" w:lineRule="auto"/>
        <w:rPr>
          <w:rFonts w:ascii="Times New Roman" w:eastAsia="Times New Roman" w:hAnsi="Times New Roman" w:cs="Times New Roman"/>
          <w:sz w:val="24"/>
          <w:szCs w:val="24"/>
          <w:lang w:eastAsia="fr-FR"/>
        </w:rPr>
      </w:pPr>
      <w:r w:rsidRPr="008D043F">
        <w:rPr>
          <w:rFonts w:ascii="Times New Roman" w:eastAsia="Times New Roman" w:hAnsi="Times New Roman" w:cs="Times New Roman"/>
          <w:sz w:val="24"/>
          <w:szCs w:val="24"/>
          <w:lang w:eastAsia="fr-FR"/>
        </w:rPr>
        <w:t xml:space="preserve">Pour sauver S1, ce monument national, dont la construction a commencé en 1946, Isabelle Bruneau rappelle que le montant de renforcement du sous-sol est estimé... à 20 millions d'euros (sur les 218 millions) avant une éventuelle catastrophe. 20 millions pour lancer des travaux dès le printemps 2016. C'est peu, très peu à l'échelle des travaux pharaoniques si le sous-sol s'affaissait à nouveau sous la soufflerie S1. Selon la députée PS de l'Indre, </w:t>
      </w:r>
      <w:r w:rsidRPr="008D043F">
        <w:rPr>
          <w:rFonts w:ascii="Times New Roman" w:eastAsia="Times New Roman" w:hAnsi="Times New Roman" w:cs="Times New Roman"/>
          <w:i/>
          <w:iCs/>
          <w:sz w:val="24"/>
          <w:szCs w:val="24"/>
          <w:lang w:eastAsia="fr-FR"/>
        </w:rPr>
        <w:t>"l'affaissement du bâtiment impliquerait une remise en état estimée à 300 millions d'euros ; s'il venait à s'effondrer, sa valeur à reconstruction est estimée à 700 millions d'euros. Ces chiffres parlent d'eux-mêmes"</w:t>
      </w:r>
      <w:r w:rsidRPr="008D043F">
        <w:rPr>
          <w:rFonts w:ascii="Times New Roman" w:eastAsia="Times New Roman" w:hAnsi="Times New Roman" w:cs="Times New Roman"/>
          <w:sz w:val="24"/>
          <w:szCs w:val="24"/>
          <w:lang w:eastAsia="fr-FR"/>
        </w:rPr>
        <w:t>. Effectivement !</w:t>
      </w:r>
    </w:p>
    <w:p w:rsidR="008D043F" w:rsidRPr="008D043F" w:rsidRDefault="008D043F" w:rsidP="008D043F">
      <w:pPr>
        <w:spacing w:before="100" w:beforeAutospacing="1" w:after="100" w:afterAutospacing="1" w:line="240" w:lineRule="auto"/>
        <w:rPr>
          <w:rFonts w:ascii="Times New Roman" w:eastAsia="Times New Roman" w:hAnsi="Times New Roman" w:cs="Times New Roman"/>
          <w:sz w:val="24"/>
          <w:szCs w:val="24"/>
          <w:lang w:eastAsia="fr-FR"/>
        </w:rPr>
      </w:pPr>
      <w:r w:rsidRPr="008D043F">
        <w:rPr>
          <w:rFonts w:ascii="Times New Roman" w:eastAsia="Times New Roman" w:hAnsi="Times New Roman" w:cs="Times New Roman"/>
          <w:sz w:val="24"/>
          <w:szCs w:val="24"/>
          <w:lang w:eastAsia="fr-FR"/>
        </w:rPr>
        <w:t>Par ailleurs, Isabelle Bruneau estime que "</w:t>
      </w:r>
      <w:r w:rsidRPr="008D043F">
        <w:rPr>
          <w:rFonts w:ascii="Times New Roman" w:eastAsia="Times New Roman" w:hAnsi="Times New Roman" w:cs="Times New Roman"/>
          <w:i/>
          <w:iCs/>
          <w:sz w:val="24"/>
          <w:szCs w:val="24"/>
          <w:lang w:eastAsia="fr-FR"/>
        </w:rPr>
        <w:t>l'arrêt de la soufflerie S1, qui possède une configuration recherchée et indispensable à la défense, mettrait en péril économique l'ensemble du site"</w:t>
      </w:r>
      <w:r w:rsidRPr="008D043F">
        <w:rPr>
          <w:rFonts w:ascii="Times New Roman" w:eastAsia="Times New Roman" w:hAnsi="Times New Roman" w:cs="Times New Roman"/>
          <w:sz w:val="24"/>
          <w:szCs w:val="24"/>
          <w:lang w:eastAsia="fr-FR"/>
        </w:rPr>
        <w:t>. Car sans la soufflerie S1, le modèle économique du site de Modane (huit souffleries, dont six considérées comme stratégiques) s'effondrerait lui aussi. Ce qui serait catastrophique pour la défense, dont, certains essais en soufflerie, notamment sur des équipements de dissuasion nucléaire, ne peuvent pas se faire hors de France pour des raisons de souveraineté nationale.</w:t>
      </w:r>
    </w:p>
    <w:p w:rsidR="008D043F" w:rsidRPr="008D043F" w:rsidRDefault="008D043F" w:rsidP="008D043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D043F">
        <w:rPr>
          <w:rFonts w:ascii="Times New Roman" w:eastAsia="Times New Roman" w:hAnsi="Times New Roman" w:cs="Times New Roman"/>
          <w:b/>
          <w:bCs/>
          <w:sz w:val="36"/>
          <w:szCs w:val="36"/>
          <w:lang w:eastAsia="fr-FR"/>
        </w:rPr>
        <w:t>Une subvention supplémentaire ?</w:t>
      </w:r>
    </w:p>
    <w:p w:rsidR="008D043F" w:rsidRPr="008D043F" w:rsidRDefault="008D043F" w:rsidP="008D043F">
      <w:pPr>
        <w:spacing w:before="100" w:beforeAutospacing="1" w:after="100" w:afterAutospacing="1" w:line="240" w:lineRule="auto"/>
        <w:rPr>
          <w:rFonts w:ascii="Times New Roman" w:eastAsia="Times New Roman" w:hAnsi="Times New Roman" w:cs="Times New Roman"/>
          <w:sz w:val="24"/>
          <w:szCs w:val="24"/>
          <w:lang w:eastAsia="fr-FR"/>
        </w:rPr>
      </w:pPr>
      <w:r w:rsidRPr="008D043F">
        <w:rPr>
          <w:rFonts w:ascii="Times New Roman" w:eastAsia="Times New Roman" w:hAnsi="Times New Roman" w:cs="Times New Roman"/>
          <w:sz w:val="24"/>
          <w:szCs w:val="24"/>
          <w:lang w:eastAsia="fr-FR"/>
        </w:rPr>
        <w:t>Qui pourrait financer ces travaux ? L'ONERA, qui a déjà autofinancé 2 millions d'euros pour des travaux exploratoires et de premier renforcement ? "</w:t>
      </w:r>
      <w:r w:rsidRPr="008D043F">
        <w:rPr>
          <w:rFonts w:ascii="Times New Roman" w:eastAsia="Times New Roman" w:hAnsi="Times New Roman" w:cs="Times New Roman"/>
          <w:i/>
          <w:iCs/>
          <w:sz w:val="24"/>
          <w:szCs w:val="24"/>
          <w:lang w:eastAsia="fr-FR"/>
        </w:rPr>
        <w:t>La réparation entraine une charge importante, qui ne peut être assumée dans le cadre de la subvention ONERA ou des recettes de celui-ci"</w:t>
      </w:r>
      <w:r w:rsidRPr="008D043F">
        <w:rPr>
          <w:rFonts w:ascii="Times New Roman" w:eastAsia="Times New Roman" w:hAnsi="Times New Roman" w:cs="Times New Roman"/>
          <w:sz w:val="24"/>
          <w:szCs w:val="24"/>
          <w:lang w:eastAsia="fr-FR"/>
        </w:rPr>
        <w:t>, avait estimé le délégué général pour l'armement, Laurent Collet-Billon lors d'une audition à l'Assemblée nationale début octobre.</w:t>
      </w:r>
    </w:p>
    <w:p w:rsidR="008D043F" w:rsidRPr="008D043F" w:rsidRDefault="008D043F" w:rsidP="008D043F">
      <w:pPr>
        <w:spacing w:before="100" w:beforeAutospacing="1" w:after="100" w:afterAutospacing="1" w:line="240" w:lineRule="auto"/>
        <w:rPr>
          <w:rFonts w:ascii="Times New Roman" w:eastAsia="Times New Roman" w:hAnsi="Times New Roman" w:cs="Times New Roman"/>
          <w:sz w:val="24"/>
          <w:szCs w:val="24"/>
          <w:lang w:eastAsia="fr-FR"/>
        </w:rPr>
      </w:pPr>
      <w:r w:rsidRPr="008D043F">
        <w:rPr>
          <w:rFonts w:ascii="Times New Roman" w:eastAsia="Times New Roman" w:hAnsi="Times New Roman" w:cs="Times New Roman"/>
          <w:sz w:val="24"/>
          <w:szCs w:val="24"/>
          <w:lang w:eastAsia="fr-FR"/>
        </w:rPr>
        <w:t>Car le centre de recherche aérospatial va afficher un nouveau déficit estimé à 3,7 millions d'euros en dépit d'une subvention supplémentaire de 9 millions en 2015. L'ONERA avait déjà perdu 16 millions en 2014. Des déficits en grande partie dus à la forte baisse de la subvention versée par le ministère ces dernières années. Elle est passée de 123,9 millions en 2010 à 105 millions d'euros en 2015 et 96,4 millions en 2014. Du coup, l'État lui consacre une des subventions les plus faibles par chercheur, selon Isabelle Bruneau.</w:t>
      </w:r>
    </w:p>
    <w:p w:rsidR="008D043F" w:rsidRPr="008D043F" w:rsidRDefault="008D043F" w:rsidP="008D043F">
      <w:pPr>
        <w:spacing w:before="100" w:beforeAutospacing="1" w:after="100" w:afterAutospacing="1" w:line="240" w:lineRule="auto"/>
        <w:rPr>
          <w:rFonts w:ascii="Times New Roman" w:eastAsia="Times New Roman" w:hAnsi="Times New Roman" w:cs="Times New Roman"/>
          <w:sz w:val="24"/>
          <w:szCs w:val="24"/>
          <w:lang w:eastAsia="fr-FR"/>
        </w:rPr>
      </w:pPr>
      <w:r w:rsidRPr="008D043F">
        <w:rPr>
          <w:rFonts w:ascii="Times New Roman" w:eastAsia="Times New Roman" w:hAnsi="Times New Roman" w:cs="Times New Roman"/>
          <w:sz w:val="24"/>
          <w:szCs w:val="24"/>
          <w:lang w:eastAsia="fr-FR"/>
        </w:rPr>
        <w:t>Seul le ministère de tutelle peut donc octroyer à l'ONERA une telle subvention. Mais la députée de l'Indre, "</w:t>
      </w:r>
      <w:r w:rsidRPr="008D043F">
        <w:rPr>
          <w:rFonts w:ascii="Times New Roman" w:eastAsia="Times New Roman" w:hAnsi="Times New Roman" w:cs="Times New Roman"/>
          <w:i/>
          <w:iCs/>
          <w:sz w:val="24"/>
          <w:szCs w:val="24"/>
          <w:lang w:eastAsia="fr-FR"/>
        </w:rPr>
        <w:t>n'a pas senti de mobilisation sur ce sujet dont chacun semble penser in petto qu'il ressort uniquement de l'ONERA et de sa tutelle défense"</w:t>
      </w:r>
      <w:r w:rsidRPr="008D043F">
        <w:rPr>
          <w:rFonts w:ascii="Times New Roman" w:eastAsia="Times New Roman" w:hAnsi="Times New Roman" w:cs="Times New Roman"/>
          <w:sz w:val="24"/>
          <w:szCs w:val="24"/>
          <w:lang w:eastAsia="fr-FR"/>
        </w:rPr>
        <w:t xml:space="preserve">. Le 21 octobre dernier, interrogé par Isabelle Bruneau à l'Assemblée nationale sur les difficultés de la soufflerie S1, le ministre de la Défense Jean-Yves Le </w:t>
      </w:r>
      <w:proofErr w:type="spellStart"/>
      <w:r w:rsidRPr="008D043F">
        <w:rPr>
          <w:rFonts w:ascii="Times New Roman" w:eastAsia="Times New Roman" w:hAnsi="Times New Roman" w:cs="Times New Roman"/>
          <w:sz w:val="24"/>
          <w:szCs w:val="24"/>
          <w:lang w:eastAsia="fr-FR"/>
        </w:rPr>
        <w:t>Drian</w:t>
      </w:r>
      <w:proofErr w:type="spellEnd"/>
      <w:r w:rsidRPr="008D043F">
        <w:rPr>
          <w:rFonts w:ascii="Times New Roman" w:eastAsia="Times New Roman" w:hAnsi="Times New Roman" w:cs="Times New Roman"/>
          <w:sz w:val="24"/>
          <w:szCs w:val="24"/>
          <w:lang w:eastAsia="fr-FR"/>
        </w:rPr>
        <w:t xml:space="preserve"> a répondu qu'il était </w:t>
      </w:r>
      <w:r w:rsidRPr="008D043F">
        <w:rPr>
          <w:rFonts w:ascii="Times New Roman" w:eastAsia="Times New Roman" w:hAnsi="Times New Roman" w:cs="Times New Roman"/>
          <w:i/>
          <w:iCs/>
          <w:sz w:val="24"/>
          <w:szCs w:val="24"/>
          <w:lang w:eastAsia="fr-FR"/>
        </w:rPr>
        <w:t>"très sensible au sort de l'ONERA, et notamment aux questions qui touchent à la soufflerie de Modane, dont je suis directement informé"</w:t>
      </w:r>
      <w:r w:rsidRPr="008D043F">
        <w:rPr>
          <w:rFonts w:ascii="Times New Roman" w:eastAsia="Times New Roman" w:hAnsi="Times New Roman" w:cs="Times New Roman"/>
          <w:sz w:val="24"/>
          <w:szCs w:val="24"/>
          <w:lang w:eastAsia="fr-FR"/>
        </w:rPr>
        <w:t xml:space="preserve">. Le 27 octobre, il s'est montré un peu plus précis en expliquant que </w:t>
      </w:r>
      <w:r w:rsidRPr="008D043F">
        <w:rPr>
          <w:rFonts w:ascii="Times New Roman" w:eastAsia="Times New Roman" w:hAnsi="Times New Roman" w:cs="Times New Roman"/>
          <w:i/>
          <w:iCs/>
          <w:sz w:val="24"/>
          <w:szCs w:val="24"/>
          <w:lang w:eastAsia="fr-FR"/>
        </w:rPr>
        <w:t>"le ministère de la défense ne laissera pas tomber l'ONERA"</w:t>
      </w:r>
      <w:r w:rsidRPr="008D043F">
        <w:rPr>
          <w:rFonts w:ascii="Times New Roman" w:eastAsia="Times New Roman" w:hAnsi="Times New Roman" w:cs="Times New Roman"/>
          <w:sz w:val="24"/>
          <w:szCs w:val="24"/>
          <w:lang w:eastAsia="fr-FR"/>
        </w:rPr>
        <w:t>. A suivre donc...</w:t>
      </w:r>
    </w:p>
    <w:p w:rsidR="008D043F" w:rsidRPr="008D043F" w:rsidRDefault="008D043F" w:rsidP="008D043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D043F">
        <w:rPr>
          <w:rFonts w:ascii="Times New Roman" w:eastAsia="Times New Roman" w:hAnsi="Times New Roman" w:cs="Times New Roman"/>
          <w:b/>
          <w:bCs/>
          <w:sz w:val="36"/>
          <w:szCs w:val="36"/>
          <w:lang w:eastAsia="fr-FR"/>
        </w:rPr>
        <w:t>Un affaissement de 45 millimètres</w:t>
      </w:r>
    </w:p>
    <w:p w:rsidR="008D043F" w:rsidRPr="008D043F" w:rsidRDefault="008D043F" w:rsidP="008D043F">
      <w:pPr>
        <w:spacing w:before="100" w:beforeAutospacing="1" w:after="100" w:afterAutospacing="1" w:line="240" w:lineRule="auto"/>
        <w:rPr>
          <w:rFonts w:ascii="Times New Roman" w:eastAsia="Times New Roman" w:hAnsi="Times New Roman" w:cs="Times New Roman"/>
          <w:sz w:val="24"/>
          <w:szCs w:val="24"/>
          <w:lang w:eastAsia="fr-FR"/>
        </w:rPr>
      </w:pPr>
      <w:r w:rsidRPr="008D043F">
        <w:rPr>
          <w:rFonts w:ascii="Times New Roman" w:eastAsia="Times New Roman" w:hAnsi="Times New Roman" w:cs="Times New Roman"/>
          <w:sz w:val="24"/>
          <w:szCs w:val="24"/>
          <w:lang w:eastAsia="fr-FR"/>
        </w:rPr>
        <w:t xml:space="preserve">Avec l'aide d'une société experte dans le domaine des fondations spéciales et des travaux d'infrastructure, l'ONERA a établi que le sous-sol était dégradé sur une profondeur d'environ 50 mètres, a expliqué Isabelle Bruneau. L'écoulement des eaux en profondeur entraînant une érosion des sols, semble être la principale raison de cet affaissement, selon la préfecture de la Savoie. </w:t>
      </w:r>
      <w:r w:rsidRPr="008D043F">
        <w:rPr>
          <w:rFonts w:ascii="Times New Roman" w:eastAsia="Times New Roman" w:hAnsi="Times New Roman" w:cs="Times New Roman"/>
          <w:i/>
          <w:iCs/>
          <w:sz w:val="24"/>
          <w:szCs w:val="24"/>
          <w:lang w:eastAsia="fr-FR"/>
        </w:rPr>
        <w:t>"Le gypse est particulièrement sensible aux circulations d'eaux qui peuvent y créer des cavités de dissolution, responsables d'affaissements ou d'effondrements jusqu'en surface"</w:t>
      </w:r>
      <w:r w:rsidRPr="008D043F">
        <w:rPr>
          <w:rFonts w:ascii="Times New Roman" w:eastAsia="Times New Roman" w:hAnsi="Times New Roman" w:cs="Times New Roman"/>
          <w:sz w:val="24"/>
          <w:szCs w:val="24"/>
          <w:lang w:eastAsia="fr-FR"/>
        </w:rPr>
        <w:t>, explique-t-elle dans la présentation de son plan de la prévention des risques naturels.</w:t>
      </w:r>
    </w:p>
    <w:p w:rsidR="008D043F" w:rsidRPr="008D043F" w:rsidRDefault="008D043F" w:rsidP="008D043F">
      <w:pPr>
        <w:spacing w:before="100" w:beforeAutospacing="1" w:after="100" w:afterAutospacing="1" w:line="240" w:lineRule="auto"/>
        <w:rPr>
          <w:rFonts w:ascii="Times New Roman" w:eastAsia="Times New Roman" w:hAnsi="Times New Roman" w:cs="Times New Roman"/>
          <w:sz w:val="24"/>
          <w:szCs w:val="24"/>
          <w:lang w:eastAsia="fr-FR"/>
        </w:rPr>
      </w:pPr>
      <w:r w:rsidRPr="008D043F">
        <w:rPr>
          <w:rFonts w:ascii="Times New Roman" w:eastAsia="Times New Roman" w:hAnsi="Times New Roman" w:cs="Times New Roman"/>
          <w:sz w:val="24"/>
          <w:szCs w:val="24"/>
          <w:lang w:eastAsia="fr-FR"/>
        </w:rPr>
        <w:t xml:space="preserve">Ces mouvements consistent en un abaissement lent et continu du niveau du sol, sans rupture apparente de ce dernier. </w:t>
      </w:r>
      <w:r w:rsidRPr="008D043F">
        <w:rPr>
          <w:rFonts w:ascii="Times New Roman" w:eastAsia="Times New Roman" w:hAnsi="Times New Roman" w:cs="Times New Roman"/>
          <w:i/>
          <w:iCs/>
          <w:sz w:val="24"/>
          <w:szCs w:val="24"/>
          <w:lang w:eastAsia="fr-FR"/>
        </w:rPr>
        <w:t>"Selon la nature exacte du phénomène - affaissement ou effondrement - , les dimensions et la position du bâtiment, ce dernier pourra subir un basculement ou un enfoncement pouvant entraîner sa ruine partielle ou totale"</w:t>
      </w:r>
      <w:r w:rsidRPr="008D043F">
        <w:rPr>
          <w:rFonts w:ascii="Times New Roman" w:eastAsia="Times New Roman" w:hAnsi="Times New Roman" w:cs="Times New Roman"/>
          <w:sz w:val="24"/>
          <w:szCs w:val="24"/>
          <w:lang w:eastAsia="fr-FR"/>
        </w:rPr>
        <w:t xml:space="preserve">, précise la préfecture de Savoie. Depuis juin 1995, les sols se sont effectivement affaissés de 45 </w:t>
      </w:r>
      <w:r w:rsidRPr="008D043F">
        <w:rPr>
          <w:rFonts w:ascii="Times New Roman" w:eastAsia="Times New Roman" w:hAnsi="Times New Roman" w:cs="Times New Roman"/>
          <w:sz w:val="24"/>
          <w:szCs w:val="24"/>
          <w:lang w:eastAsia="fr-FR"/>
        </w:rPr>
        <w:lastRenderedPageBreak/>
        <w:t>millimètres, notamment avec deux accidents brutaux survenus en 2010 (affaissement d'une quinzaine de millimètres), puis à l'été 2015 (une quinzaine de millimètres également). Des fissures sont apparues dans la structure des souffleries.</w:t>
      </w:r>
    </w:p>
    <w:p w:rsidR="008D043F" w:rsidRPr="008D043F" w:rsidRDefault="008D043F" w:rsidP="008D043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D043F">
        <w:rPr>
          <w:rFonts w:ascii="Times New Roman" w:eastAsia="Times New Roman" w:hAnsi="Times New Roman" w:cs="Times New Roman"/>
          <w:b/>
          <w:bCs/>
          <w:sz w:val="36"/>
          <w:szCs w:val="36"/>
          <w:lang w:eastAsia="fr-FR"/>
        </w:rPr>
        <w:t>A quoi servent les souffleries?</w:t>
      </w:r>
    </w:p>
    <w:p w:rsidR="008D043F" w:rsidRPr="008D043F" w:rsidRDefault="008D043F" w:rsidP="008D043F">
      <w:pPr>
        <w:spacing w:before="100" w:beforeAutospacing="1" w:after="100" w:afterAutospacing="1" w:line="240" w:lineRule="auto"/>
        <w:rPr>
          <w:rFonts w:ascii="Times New Roman" w:eastAsia="Times New Roman" w:hAnsi="Times New Roman" w:cs="Times New Roman"/>
          <w:sz w:val="24"/>
          <w:szCs w:val="24"/>
          <w:lang w:eastAsia="fr-FR"/>
        </w:rPr>
      </w:pPr>
      <w:r w:rsidRPr="008D043F">
        <w:rPr>
          <w:rFonts w:ascii="Times New Roman" w:eastAsia="Times New Roman" w:hAnsi="Times New Roman" w:cs="Times New Roman"/>
          <w:sz w:val="24"/>
          <w:szCs w:val="24"/>
          <w:lang w:eastAsia="fr-FR"/>
        </w:rPr>
        <w:t>Capable d'atteindre la vitesse du son (Mach 1, soit 1.200 km/h), longue de 400 mètres, d'un diamètre de 24 mètres, d'un débit d'air maximum de 10 tonnes d'air par seconde et d'une puissance de près de 90 MW fournie par l'énergie hydraulique (soit un millième de la puissance totale d'EDF installée en France),</w:t>
      </w:r>
      <w:hyperlink r:id="rId7" w:tgtFrame="_blank" w:history="1">
        <w:r w:rsidRPr="008D043F">
          <w:rPr>
            <w:rFonts w:ascii="Times New Roman" w:eastAsia="Times New Roman" w:hAnsi="Times New Roman" w:cs="Times New Roman"/>
            <w:color w:val="0000FF"/>
            <w:sz w:val="24"/>
            <w:szCs w:val="24"/>
            <w:u w:val="single"/>
            <w:lang w:eastAsia="fr-FR"/>
          </w:rPr>
          <w:t xml:space="preserve"> la soufflerie S1</w:t>
        </w:r>
      </w:hyperlink>
      <w:r w:rsidRPr="008D043F">
        <w:rPr>
          <w:rFonts w:ascii="Times New Roman" w:eastAsia="Times New Roman" w:hAnsi="Times New Roman" w:cs="Times New Roman"/>
          <w:sz w:val="24"/>
          <w:szCs w:val="24"/>
          <w:lang w:eastAsia="fr-FR"/>
        </w:rPr>
        <w:t xml:space="preserve"> est sans équivalent dans le monde. Ses caractéristiques hors normes en font un moyen d'essai indispensable pour toutes les améliorations et/ou ruptures technologiques des futurs aéronefs (avions civils et militaires, drones de combat, lanceurs...). Elle a vu passer tous les grands programmes civils et militaires de l'aéronautique française comme l'A380, l'A350, ou encore le Mirage, le Rafale... et mondiale.</w:t>
      </w:r>
    </w:p>
    <w:p w:rsidR="008D043F" w:rsidRPr="008D043F" w:rsidRDefault="008D043F" w:rsidP="008D043F">
      <w:pPr>
        <w:spacing w:before="100" w:beforeAutospacing="1" w:after="100" w:afterAutospacing="1" w:line="240" w:lineRule="auto"/>
        <w:rPr>
          <w:rFonts w:ascii="Times New Roman" w:eastAsia="Times New Roman" w:hAnsi="Times New Roman" w:cs="Times New Roman"/>
          <w:sz w:val="24"/>
          <w:szCs w:val="24"/>
          <w:lang w:eastAsia="fr-FR"/>
        </w:rPr>
      </w:pPr>
      <w:r w:rsidRPr="008D043F">
        <w:rPr>
          <w:rFonts w:ascii="Times New Roman" w:eastAsia="Times New Roman" w:hAnsi="Times New Roman" w:cs="Times New Roman"/>
          <w:sz w:val="24"/>
          <w:szCs w:val="24"/>
          <w:lang w:eastAsia="fr-FR"/>
        </w:rPr>
        <w:t xml:space="preserve">L'ONERA, qui est une référence mondiale dans les souffleries, a </w:t>
      </w:r>
      <w:hyperlink r:id="rId8" w:tgtFrame="_blank" w:history="1">
        <w:r w:rsidRPr="008D043F">
          <w:rPr>
            <w:rFonts w:ascii="Times New Roman" w:eastAsia="Times New Roman" w:hAnsi="Times New Roman" w:cs="Times New Roman"/>
            <w:color w:val="0000FF"/>
            <w:sz w:val="24"/>
            <w:szCs w:val="24"/>
            <w:u w:val="single"/>
            <w:lang w:eastAsia="fr-FR"/>
          </w:rPr>
          <w:t>pour mission de développer, d'orienter, de coordonner et de promouvoir les recherches dans le domaine aérospatial</w:t>
        </w:r>
      </w:hyperlink>
      <w:r w:rsidRPr="008D043F">
        <w:rPr>
          <w:rFonts w:ascii="Times New Roman" w:eastAsia="Times New Roman" w:hAnsi="Times New Roman" w:cs="Times New Roman"/>
          <w:sz w:val="24"/>
          <w:szCs w:val="24"/>
          <w:lang w:eastAsia="fr-FR"/>
        </w:rPr>
        <w:t>.</w:t>
      </w:r>
    </w:p>
    <w:p w:rsidR="008D043F" w:rsidRPr="008D043F" w:rsidRDefault="008D043F" w:rsidP="008D043F">
      <w:pPr>
        <w:spacing w:after="0" w:line="240" w:lineRule="auto"/>
        <w:rPr>
          <w:rFonts w:ascii="Times New Roman" w:eastAsia="Times New Roman" w:hAnsi="Times New Roman" w:cs="Times New Roman"/>
          <w:sz w:val="24"/>
          <w:szCs w:val="24"/>
          <w:lang w:eastAsia="fr-FR"/>
        </w:rPr>
      </w:pPr>
      <w:hyperlink r:id="rId9" w:history="1">
        <w:r w:rsidRPr="008D043F">
          <w:rPr>
            <w:rFonts w:ascii="Times New Roman" w:eastAsia="Times New Roman" w:hAnsi="Times New Roman" w:cs="Times New Roman"/>
            <w:color w:val="0000FF"/>
            <w:sz w:val="24"/>
            <w:szCs w:val="24"/>
            <w:u w:val="single"/>
            <w:lang w:eastAsia="fr-FR"/>
          </w:rPr>
          <w:t xml:space="preserve">Michel </w:t>
        </w:r>
        <w:proofErr w:type="spellStart"/>
        <w:r w:rsidRPr="008D043F">
          <w:rPr>
            <w:rFonts w:ascii="Times New Roman" w:eastAsia="Times New Roman" w:hAnsi="Times New Roman" w:cs="Times New Roman"/>
            <w:color w:val="0000FF"/>
            <w:sz w:val="24"/>
            <w:szCs w:val="24"/>
            <w:u w:val="single"/>
            <w:lang w:eastAsia="fr-FR"/>
          </w:rPr>
          <w:t>Cabirol</w:t>
        </w:r>
        <w:proofErr w:type="spellEnd"/>
        <w:r w:rsidRPr="008D043F">
          <w:rPr>
            <w:rFonts w:ascii="Times New Roman" w:eastAsia="Times New Roman" w:hAnsi="Times New Roman" w:cs="Times New Roman"/>
            <w:color w:val="0000FF"/>
            <w:sz w:val="24"/>
            <w:szCs w:val="24"/>
            <w:u w:val="single"/>
            <w:lang w:eastAsia="fr-FR"/>
          </w:rPr>
          <w:t xml:space="preserve"> </w:t>
        </w:r>
      </w:hyperlink>
    </w:p>
    <w:p w:rsidR="008D043F" w:rsidRPr="008D043F" w:rsidRDefault="008D043F" w:rsidP="008D043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66750" cy="666750"/>
            <wp:effectExtent l="19050" t="0" r="0" b="0"/>
            <wp:docPr id="2" name="Image 2" descr="Michel Cab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hel Cabirol"/>
                    <pic:cNvPicPr>
                      <a:picLocks noChangeAspect="1" noChangeArrowheads="1"/>
                    </pic:cNvPicPr>
                  </pic:nvPicPr>
                  <pic:blipFill>
                    <a:blip r:embed="rId10"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8D043F" w:rsidRPr="008D043F" w:rsidRDefault="008D043F" w:rsidP="008D043F">
      <w:pPr>
        <w:spacing w:before="100" w:beforeAutospacing="1" w:after="100" w:afterAutospacing="1" w:line="240" w:lineRule="auto"/>
        <w:rPr>
          <w:rFonts w:ascii="Times New Roman" w:eastAsia="Times New Roman" w:hAnsi="Times New Roman" w:cs="Times New Roman"/>
          <w:sz w:val="24"/>
          <w:szCs w:val="24"/>
          <w:lang w:eastAsia="fr-FR"/>
        </w:rPr>
      </w:pPr>
      <w:hyperlink r:id="rId11" w:tgtFrame="_blank" w:history="1">
        <w:r w:rsidRPr="008D043F">
          <w:rPr>
            <w:rFonts w:ascii="Times New Roman" w:eastAsia="Times New Roman" w:hAnsi="Times New Roman" w:cs="Times New Roman"/>
            <w:color w:val="0000FF"/>
            <w:sz w:val="24"/>
            <w:szCs w:val="24"/>
            <w:u w:val="single"/>
            <w:lang w:eastAsia="fr-FR"/>
          </w:rPr>
          <w:t xml:space="preserve">@MCABIROL </w:t>
        </w:r>
      </w:hyperlink>
    </w:p>
    <w:p w:rsidR="008D043F" w:rsidRPr="008D043F" w:rsidRDefault="008D043F" w:rsidP="008D043F">
      <w:pPr>
        <w:spacing w:after="0" w:line="240" w:lineRule="auto"/>
        <w:rPr>
          <w:rFonts w:ascii="Times New Roman" w:eastAsia="Times New Roman" w:hAnsi="Times New Roman" w:cs="Times New Roman"/>
          <w:sz w:val="24"/>
          <w:szCs w:val="24"/>
          <w:lang w:eastAsia="fr-FR"/>
        </w:rPr>
      </w:pPr>
      <w:r w:rsidRPr="008D043F">
        <w:rPr>
          <w:rFonts w:ascii="Times New Roman" w:eastAsia="Times New Roman" w:hAnsi="Times New Roman" w:cs="Times New Roman"/>
          <w:sz w:val="24"/>
          <w:szCs w:val="24"/>
          <w:lang w:eastAsia="fr-FR"/>
        </w:rPr>
        <w:t>Du même auteur</w:t>
      </w:r>
    </w:p>
    <w:p w:rsidR="008D043F" w:rsidRPr="008D043F" w:rsidRDefault="008D043F" w:rsidP="008D043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12" w:history="1">
        <w:r w:rsidRPr="008D043F">
          <w:rPr>
            <w:rFonts w:ascii="Times New Roman" w:eastAsia="Times New Roman" w:hAnsi="Times New Roman" w:cs="Times New Roman"/>
            <w:color w:val="0000FF"/>
            <w:sz w:val="24"/>
            <w:szCs w:val="24"/>
            <w:u w:val="single"/>
            <w:lang w:eastAsia="fr-FR"/>
          </w:rPr>
          <w:t>Terrorisme : la France a-t-elle les moyens de faire la guerre...</w:t>
        </w:r>
      </w:hyperlink>
      <w:r w:rsidRPr="008D043F">
        <w:rPr>
          <w:rFonts w:ascii="Times New Roman" w:eastAsia="Times New Roman" w:hAnsi="Times New Roman" w:cs="Times New Roman"/>
          <w:sz w:val="24"/>
          <w:szCs w:val="24"/>
          <w:lang w:eastAsia="fr-FR"/>
        </w:rPr>
        <w:t xml:space="preserve"> </w:t>
      </w:r>
    </w:p>
    <w:p w:rsidR="008D043F" w:rsidRPr="008D043F" w:rsidRDefault="008D043F" w:rsidP="008D043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13" w:history="1">
        <w:r w:rsidRPr="008D043F">
          <w:rPr>
            <w:rFonts w:ascii="Times New Roman" w:eastAsia="Times New Roman" w:hAnsi="Times New Roman" w:cs="Times New Roman"/>
            <w:color w:val="0000FF"/>
            <w:sz w:val="24"/>
            <w:szCs w:val="24"/>
            <w:u w:val="single"/>
            <w:lang w:eastAsia="fr-FR"/>
          </w:rPr>
          <w:t xml:space="preserve">Air Liquide s'offre l'américain </w:t>
        </w:r>
        <w:proofErr w:type="spellStart"/>
        <w:r w:rsidRPr="008D043F">
          <w:rPr>
            <w:rFonts w:ascii="Times New Roman" w:eastAsia="Times New Roman" w:hAnsi="Times New Roman" w:cs="Times New Roman"/>
            <w:color w:val="0000FF"/>
            <w:sz w:val="24"/>
            <w:szCs w:val="24"/>
            <w:u w:val="single"/>
            <w:lang w:eastAsia="fr-FR"/>
          </w:rPr>
          <w:t>Airgas</w:t>
        </w:r>
        <w:proofErr w:type="spellEnd"/>
        <w:r w:rsidRPr="008D043F">
          <w:rPr>
            <w:rFonts w:ascii="Times New Roman" w:eastAsia="Times New Roman" w:hAnsi="Times New Roman" w:cs="Times New Roman"/>
            <w:color w:val="0000FF"/>
            <w:sz w:val="24"/>
            <w:szCs w:val="24"/>
            <w:u w:val="single"/>
            <w:lang w:eastAsia="fr-FR"/>
          </w:rPr>
          <w:t xml:space="preserve"> pour 12,5 milliards...</w:t>
        </w:r>
      </w:hyperlink>
      <w:r w:rsidRPr="008D043F">
        <w:rPr>
          <w:rFonts w:ascii="Times New Roman" w:eastAsia="Times New Roman" w:hAnsi="Times New Roman" w:cs="Times New Roman"/>
          <w:sz w:val="24"/>
          <w:szCs w:val="24"/>
          <w:lang w:eastAsia="fr-FR"/>
        </w:rPr>
        <w:t xml:space="preserve"> </w:t>
      </w:r>
    </w:p>
    <w:p w:rsidR="008D043F" w:rsidRPr="008D043F" w:rsidRDefault="008D043F" w:rsidP="008D043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14" w:history="1">
        <w:r w:rsidRPr="008D043F">
          <w:rPr>
            <w:rFonts w:ascii="Times New Roman" w:eastAsia="Times New Roman" w:hAnsi="Times New Roman" w:cs="Times New Roman"/>
            <w:color w:val="0000FF"/>
            <w:sz w:val="24"/>
            <w:szCs w:val="24"/>
            <w:u w:val="single"/>
            <w:lang w:eastAsia="fr-FR"/>
          </w:rPr>
          <w:t>Pourquoi la France reste seule ou presque en première ligne...</w:t>
        </w:r>
      </w:hyperlink>
      <w:r w:rsidRPr="008D043F">
        <w:rPr>
          <w:rFonts w:ascii="Times New Roman" w:eastAsia="Times New Roman" w:hAnsi="Times New Roman" w:cs="Times New Roman"/>
          <w:sz w:val="24"/>
          <w:szCs w:val="24"/>
          <w:lang w:eastAsia="fr-FR"/>
        </w:rPr>
        <w:t xml:space="preserve"> </w:t>
      </w:r>
    </w:p>
    <w:p w:rsidR="008D043F" w:rsidRPr="008D043F" w:rsidRDefault="008D043F" w:rsidP="008D043F">
      <w:pPr>
        <w:spacing w:after="0" w:line="240" w:lineRule="auto"/>
        <w:rPr>
          <w:rFonts w:ascii="Times New Roman" w:eastAsia="Times New Roman" w:hAnsi="Times New Roman" w:cs="Times New Roman"/>
          <w:sz w:val="24"/>
          <w:szCs w:val="24"/>
          <w:lang w:eastAsia="fr-FR"/>
        </w:rPr>
      </w:pPr>
      <w:hyperlink r:id="rId15" w:history="1">
        <w:r w:rsidRPr="008D043F">
          <w:rPr>
            <w:rFonts w:ascii="Times New Roman" w:eastAsia="Times New Roman" w:hAnsi="Times New Roman" w:cs="Times New Roman"/>
            <w:color w:val="0000FF"/>
            <w:sz w:val="24"/>
            <w:szCs w:val="24"/>
            <w:u w:val="single"/>
            <w:lang w:eastAsia="fr-FR"/>
          </w:rPr>
          <w:t xml:space="preserve">Abonnez-vous à partir de 1€ </w:t>
        </w:r>
      </w:hyperlink>
    </w:p>
    <w:p w:rsidR="008D043F" w:rsidRPr="008D043F" w:rsidRDefault="008D043F" w:rsidP="008D043F">
      <w:pPr>
        <w:spacing w:after="0" w:line="240" w:lineRule="auto"/>
        <w:rPr>
          <w:rFonts w:ascii="Times New Roman" w:eastAsia="Times New Roman" w:hAnsi="Times New Roman" w:cs="Times New Roman"/>
          <w:sz w:val="24"/>
          <w:szCs w:val="24"/>
          <w:lang w:eastAsia="fr-FR"/>
        </w:rPr>
      </w:pPr>
      <w:r w:rsidRPr="008D043F">
        <w:rPr>
          <w:rFonts w:ascii="Times New Roman" w:eastAsia="Times New Roman" w:hAnsi="Times New Roman" w:cs="Times New Roman"/>
          <w:sz w:val="24"/>
          <w:szCs w:val="24"/>
          <w:lang w:eastAsia="fr-FR"/>
        </w:rPr>
        <w:t>Sur le</w:t>
      </w:r>
      <w:r w:rsidRPr="008D043F">
        <w:rPr>
          <w:rFonts w:ascii="Times New Roman" w:eastAsia="Times New Roman" w:hAnsi="Times New Roman" w:cs="Times New Roman"/>
          <w:sz w:val="24"/>
          <w:szCs w:val="24"/>
          <w:lang w:eastAsia="fr-FR"/>
        </w:rPr>
        <w:br/>
        <w:t>même sujet</w:t>
      </w:r>
    </w:p>
    <w:p w:rsidR="008D043F" w:rsidRPr="008D043F" w:rsidRDefault="008D043F" w:rsidP="008D043F">
      <w:pPr>
        <w:numPr>
          <w:ilvl w:val="0"/>
          <w:numId w:val="3"/>
        </w:num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r w:rsidRPr="008D043F">
        <w:rPr>
          <w:rFonts w:ascii="Times New Roman" w:eastAsia="Times New Roman" w:hAnsi="Times New Roman" w:cs="Times New Roman"/>
          <w:sz w:val="24"/>
          <w:szCs w:val="24"/>
          <w:lang w:eastAsia="fr-FR"/>
        </w:rPr>
        <w:fldChar w:fldCharType="begin"/>
      </w:r>
      <w:r w:rsidRPr="008D043F">
        <w:rPr>
          <w:rFonts w:ascii="Times New Roman" w:eastAsia="Times New Roman" w:hAnsi="Times New Roman" w:cs="Times New Roman"/>
          <w:sz w:val="24"/>
          <w:szCs w:val="24"/>
          <w:lang w:eastAsia="fr-FR"/>
        </w:rPr>
        <w:instrText xml:space="preserve"> HYPERLINK "http://www.latribune.fr/entreprises-finance/industrie/aeronautique-defense/la-dgac-se-reconcilie-avec-l-onera-505540.html" </w:instrText>
      </w:r>
      <w:r w:rsidRPr="008D043F">
        <w:rPr>
          <w:rFonts w:ascii="Times New Roman" w:eastAsia="Times New Roman" w:hAnsi="Times New Roman" w:cs="Times New Roman"/>
          <w:sz w:val="24"/>
          <w:szCs w:val="24"/>
          <w:lang w:eastAsia="fr-FR"/>
        </w:rPr>
        <w:fldChar w:fldCharType="separate"/>
      </w:r>
    </w:p>
    <w:p w:rsidR="008D043F" w:rsidRPr="008D043F" w:rsidRDefault="008D043F" w:rsidP="008D043F">
      <w:pPr>
        <w:spacing w:before="100" w:beforeAutospacing="1" w:after="100" w:afterAutospacing="1"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61975" cy="619125"/>
            <wp:effectExtent l="19050" t="0" r="9525" b="0"/>
            <wp:docPr id="3" name="Image 3" descr="Bruno Sainjon ONERA Recherche &amp; Technologie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uno Sainjon ONERA Recherche &amp; Technologies">
                      <a:hlinkClick r:id="rId16"/>
                    </pic:cNvPr>
                    <pic:cNvPicPr>
                      <a:picLocks noChangeAspect="1" noChangeArrowheads="1"/>
                    </pic:cNvPicPr>
                  </pic:nvPicPr>
                  <pic:blipFill>
                    <a:blip r:embed="rId17"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8D043F" w:rsidRPr="008D043F" w:rsidRDefault="008D043F" w:rsidP="008D043F">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D043F">
        <w:rPr>
          <w:rFonts w:ascii="Times New Roman" w:eastAsia="Times New Roman" w:hAnsi="Times New Roman" w:cs="Times New Roman"/>
          <w:color w:val="0000FF"/>
          <w:sz w:val="24"/>
          <w:szCs w:val="24"/>
          <w:u w:val="single"/>
          <w:lang w:eastAsia="fr-FR"/>
        </w:rPr>
        <w:t>La DGAC se réconcilie avec l'ONERA</w:t>
      </w:r>
      <w:r w:rsidRPr="008D043F">
        <w:rPr>
          <w:rFonts w:ascii="Times New Roman" w:eastAsia="Times New Roman" w:hAnsi="Times New Roman" w:cs="Times New Roman"/>
          <w:sz w:val="24"/>
          <w:szCs w:val="24"/>
          <w:lang w:eastAsia="fr-FR"/>
        </w:rPr>
        <w:fldChar w:fldCharType="end"/>
      </w:r>
      <w:r w:rsidRPr="008D043F">
        <w:rPr>
          <w:rFonts w:ascii="Times New Roman" w:eastAsia="Times New Roman" w:hAnsi="Times New Roman" w:cs="Times New Roman"/>
          <w:sz w:val="24"/>
          <w:szCs w:val="24"/>
          <w:lang w:eastAsia="fr-FR"/>
        </w:rPr>
        <w:t xml:space="preserve"> </w:t>
      </w:r>
    </w:p>
    <w:p w:rsidR="008D043F" w:rsidRPr="008D043F" w:rsidRDefault="008D043F" w:rsidP="008D043F">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hyperlink r:id="rId18" w:history="1">
        <w:r>
          <w:rPr>
            <w:rFonts w:ascii="Times New Roman" w:eastAsia="Times New Roman" w:hAnsi="Times New Roman" w:cs="Times New Roman"/>
            <w:noProof/>
            <w:color w:val="0000FF"/>
            <w:sz w:val="24"/>
            <w:szCs w:val="24"/>
            <w:lang w:eastAsia="fr-FR"/>
          </w:rPr>
          <w:drawing>
            <wp:inline distT="0" distB="0" distL="0" distR="0">
              <wp:extent cx="1238250" cy="619125"/>
              <wp:effectExtent l="19050" t="0" r="0" b="0"/>
              <wp:docPr id="4" name="Image 4" descr="ONERA avion du futur cour des compt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ERA avion du futur cour des comptes">
                        <a:hlinkClick r:id="rId8"/>
                      </pic:cNvPr>
                      <pic:cNvPicPr>
                        <a:picLocks noChangeAspect="1" noChangeArrowheads="1"/>
                      </pic:cNvPicPr>
                    </pic:nvPicPr>
                    <pic:blipFill>
                      <a:blip r:embed="rId19" cstate="print"/>
                      <a:srcRect/>
                      <a:stretch>
                        <a:fillRect/>
                      </a:stretch>
                    </pic:blipFill>
                    <pic:spPr bwMode="auto">
                      <a:xfrm>
                        <a:off x="0" y="0"/>
                        <a:ext cx="1238250" cy="619125"/>
                      </a:xfrm>
                      <a:prstGeom prst="rect">
                        <a:avLst/>
                      </a:prstGeom>
                      <a:noFill/>
                      <a:ln w="9525">
                        <a:noFill/>
                        <a:miter lim="800000"/>
                        <a:headEnd/>
                        <a:tailEnd/>
                      </a:ln>
                    </pic:spPr>
                  </pic:pic>
                </a:graphicData>
              </a:graphic>
            </wp:inline>
          </w:drawing>
        </w:r>
        <w:r w:rsidRPr="008D043F">
          <w:rPr>
            <w:rFonts w:ascii="Times New Roman" w:eastAsia="Times New Roman" w:hAnsi="Times New Roman" w:cs="Times New Roman"/>
            <w:color w:val="0000FF"/>
            <w:sz w:val="24"/>
            <w:szCs w:val="24"/>
            <w:u w:val="single"/>
            <w:lang w:eastAsia="fr-FR"/>
          </w:rPr>
          <w:t>L'ONERA, ce bijou technologique délaissé par l'Etat</w:t>
        </w:r>
      </w:hyperlink>
      <w:r w:rsidRPr="008D043F">
        <w:rPr>
          <w:rFonts w:ascii="Times New Roman" w:eastAsia="Times New Roman" w:hAnsi="Times New Roman" w:cs="Times New Roman"/>
          <w:sz w:val="24"/>
          <w:szCs w:val="24"/>
          <w:lang w:eastAsia="fr-FR"/>
        </w:rPr>
        <w:t xml:space="preserve"> </w:t>
      </w:r>
    </w:p>
    <w:p w:rsidR="008D043F" w:rsidRPr="008D043F" w:rsidRDefault="008D043F" w:rsidP="008D043F">
      <w:pPr>
        <w:numPr>
          <w:ilvl w:val="0"/>
          <w:numId w:val="3"/>
        </w:num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r w:rsidRPr="008D043F">
        <w:rPr>
          <w:rFonts w:ascii="Times New Roman" w:eastAsia="Times New Roman" w:hAnsi="Times New Roman" w:cs="Times New Roman"/>
          <w:sz w:val="24"/>
          <w:szCs w:val="24"/>
          <w:lang w:eastAsia="fr-FR"/>
        </w:rPr>
        <w:fldChar w:fldCharType="begin"/>
      </w:r>
      <w:r w:rsidRPr="008D043F">
        <w:rPr>
          <w:rFonts w:ascii="Times New Roman" w:eastAsia="Times New Roman" w:hAnsi="Times New Roman" w:cs="Times New Roman"/>
          <w:sz w:val="24"/>
          <w:szCs w:val="24"/>
          <w:lang w:eastAsia="fr-FR"/>
        </w:rPr>
        <w:instrText xml:space="preserve"> HYPERLINK "http://www.latribune.fr/entreprises-finance/industrie/aeronautique-defense/sans-science-et-recherche-pas-de-technologie-ni-de-programme-bruno-sainjon-onera-483945.html" </w:instrText>
      </w:r>
      <w:r w:rsidRPr="008D043F">
        <w:rPr>
          <w:rFonts w:ascii="Times New Roman" w:eastAsia="Times New Roman" w:hAnsi="Times New Roman" w:cs="Times New Roman"/>
          <w:sz w:val="24"/>
          <w:szCs w:val="24"/>
          <w:lang w:eastAsia="fr-FR"/>
        </w:rPr>
        <w:fldChar w:fldCharType="separate"/>
      </w:r>
    </w:p>
    <w:p w:rsidR="008D043F" w:rsidRPr="008D043F" w:rsidRDefault="008D043F" w:rsidP="008D043F">
      <w:pPr>
        <w:spacing w:before="100" w:beforeAutospacing="1" w:after="100" w:afterAutospacing="1"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238250" cy="619125"/>
            <wp:effectExtent l="19050" t="0" r="0" b="0"/>
            <wp:docPr id="5" name="Image 5" descr="Bruno Sainjon ONERA Recherche &amp; Technologie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no Sainjon ONERA Recherche &amp; Technologies">
                      <a:hlinkClick r:id="rId20"/>
                    </pic:cNvPr>
                    <pic:cNvPicPr>
                      <a:picLocks noChangeAspect="1" noChangeArrowheads="1"/>
                    </pic:cNvPicPr>
                  </pic:nvPicPr>
                  <pic:blipFill>
                    <a:blip r:embed="rId21" cstate="print"/>
                    <a:srcRect/>
                    <a:stretch>
                      <a:fillRect/>
                    </a:stretch>
                  </pic:blipFill>
                  <pic:spPr bwMode="auto">
                    <a:xfrm>
                      <a:off x="0" y="0"/>
                      <a:ext cx="1238250" cy="619125"/>
                    </a:xfrm>
                    <a:prstGeom prst="rect">
                      <a:avLst/>
                    </a:prstGeom>
                    <a:noFill/>
                    <a:ln w="9525">
                      <a:noFill/>
                      <a:miter lim="800000"/>
                      <a:headEnd/>
                      <a:tailEnd/>
                    </a:ln>
                  </pic:spPr>
                </pic:pic>
              </a:graphicData>
            </a:graphic>
          </wp:inline>
        </w:drawing>
      </w:r>
    </w:p>
    <w:p w:rsidR="008D043F" w:rsidRPr="008D043F" w:rsidRDefault="008D043F" w:rsidP="008D043F">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D043F">
        <w:rPr>
          <w:rFonts w:ascii="Times New Roman" w:eastAsia="Times New Roman" w:hAnsi="Times New Roman" w:cs="Times New Roman"/>
          <w:color w:val="0000FF"/>
          <w:sz w:val="24"/>
          <w:szCs w:val="24"/>
          <w:u w:val="single"/>
          <w:lang w:eastAsia="fr-FR"/>
        </w:rPr>
        <w:t>"Aéronautique : sans science et recherche, pas de technologie,...</w:t>
      </w:r>
      <w:r w:rsidRPr="008D043F">
        <w:rPr>
          <w:rFonts w:ascii="Times New Roman" w:eastAsia="Times New Roman" w:hAnsi="Times New Roman" w:cs="Times New Roman"/>
          <w:sz w:val="24"/>
          <w:szCs w:val="24"/>
          <w:lang w:eastAsia="fr-FR"/>
        </w:rPr>
        <w:fldChar w:fldCharType="end"/>
      </w:r>
      <w:r w:rsidRPr="008D043F">
        <w:rPr>
          <w:rFonts w:ascii="Times New Roman" w:eastAsia="Times New Roman" w:hAnsi="Times New Roman" w:cs="Times New Roman"/>
          <w:sz w:val="24"/>
          <w:szCs w:val="24"/>
          <w:lang w:eastAsia="fr-FR"/>
        </w:rPr>
        <w:t xml:space="preserve"> </w:t>
      </w:r>
    </w:p>
    <w:p w:rsidR="008D043F" w:rsidRPr="008D043F" w:rsidRDefault="008D043F" w:rsidP="008D043F">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hyperlink r:id="rId22" w:history="1">
        <w:r>
          <w:rPr>
            <w:rFonts w:ascii="Times New Roman" w:eastAsia="Times New Roman" w:hAnsi="Times New Roman" w:cs="Times New Roman"/>
            <w:noProof/>
            <w:color w:val="0000FF"/>
            <w:sz w:val="24"/>
            <w:szCs w:val="24"/>
            <w:lang w:eastAsia="fr-FR"/>
          </w:rPr>
          <w:drawing>
            <wp:inline distT="0" distB="0" distL="0" distR="0">
              <wp:extent cx="1238250" cy="619125"/>
              <wp:effectExtent l="19050" t="0" r="0" b="0"/>
              <wp:docPr id="6" name="Image 6" descr="Onera propulsion électriqu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era propulsion électrique">
                        <a:hlinkClick r:id="rId22"/>
                      </pic:cNvPr>
                      <pic:cNvPicPr>
                        <a:picLocks noChangeAspect="1" noChangeArrowheads="1"/>
                      </pic:cNvPicPr>
                    </pic:nvPicPr>
                    <pic:blipFill>
                      <a:blip r:embed="rId23" cstate="print"/>
                      <a:srcRect/>
                      <a:stretch>
                        <a:fillRect/>
                      </a:stretch>
                    </pic:blipFill>
                    <pic:spPr bwMode="auto">
                      <a:xfrm>
                        <a:off x="0" y="0"/>
                        <a:ext cx="1238250" cy="619125"/>
                      </a:xfrm>
                      <a:prstGeom prst="rect">
                        <a:avLst/>
                      </a:prstGeom>
                      <a:noFill/>
                      <a:ln w="9525">
                        <a:noFill/>
                        <a:miter lim="800000"/>
                        <a:headEnd/>
                        <a:tailEnd/>
                      </a:ln>
                    </pic:spPr>
                  </pic:pic>
                </a:graphicData>
              </a:graphic>
            </wp:inline>
          </w:drawing>
        </w:r>
        <w:r w:rsidRPr="008D043F">
          <w:rPr>
            <w:rFonts w:ascii="Times New Roman" w:eastAsia="Times New Roman" w:hAnsi="Times New Roman" w:cs="Times New Roman"/>
            <w:color w:val="0000FF"/>
            <w:sz w:val="24"/>
            <w:szCs w:val="24"/>
            <w:u w:val="single"/>
            <w:lang w:eastAsia="fr-FR"/>
          </w:rPr>
          <w:t>Les incroyables pépites méconnues de l'</w:t>
        </w:r>
        <w:proofErr w:type="spellStart"/>
        <w:r w:rsidRPr="008D043F">
          <w:rPr>
            <w:rFonts w:ascii="Times New Roman" w:eastAsia="Times New Roman" w:hAnsi="Times New Roman" w:cs="Times New Roman"/>
            <w:color w:val="0000FF"/>
            <w:sz w:val="24"/>
            <w:szCs w:val="24"/>
            <w:u w:val="single"/>
            <w:lang w:eastAsia="fr-FR"/>
          </w:rPr>
          <w:t>Onera</w:t>
        </w:r>
        <w:proofErr w:type="spellEnd"/>
      </w:hyperlink>
      <w:r w:rsidRPr="008D043F">
        <w:rPr>
          <w:rFonts w:ascii="Times New Roman" w:eastAsia="Times New Roman" w:hAnsi="Times New Roman" w:cs="Times New Roman"/>
          <w:sz w:val="24"/>
          <w:szCs w:val="24"/>
          <w:lang w:eastAsia="fr-FR"/>
        </w:rPr>
        <w:t xml:space="preserve"> </w:t>
      </w:r>
    </w:p>
    <w:p w:rsidR="007052EF" w:rsidRDefault="007052EF"/>
    <w:sectPr w:rsidR="007052EF" w:rsidSect="004E4E1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A7D38"/>
    <w:multiLevelType w:val="multilevel"/>
    <w:tmpl w:val="18DE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8207EE"/>
    <w:multiLevelType w:val="multilevel"/>
    <w:tmpl w:val="C7E2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1B5C6C"/>
    <w:multiLevelType w:val="multilevel"/>
    <w:tmpl w:val="E9CC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8D043F"/>
    <w:rsid w:val="004E4E17"/>
    <w:rsid w:val="007052EF"/>
    <w:rsid w:val="008D043F"/>
    <w:rsid w:val="009E51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EF"/>
  </w:style>
  <w:style w:type="paragraph" w:styleId="Titre1">
    <w:name w:val="heading 1"/>
    <w:basedOn w:val="Normal"/>
    <w:link w:val="Titre1Car"/>
    <w:uiPriority w:val="9"/>
    <w:qFormat/>
    <w:rsid w:val="008D0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D043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043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D043F"/>
    <w:rPr>
      <w:rFonts w:ascii="Times New Roman" w:eastAsia="Times New Roman" w:hAnsi="Times New Roman" w:cs="Times New Roman"/>
      <w:b/>
      <w:bCs/>
      <w:sz w:val="36"/>
      <w:szCs w:val="36"/>
      <w:lang w:eastAsia="fr-FR"/>
    </w:rPr>
  </w:style>
  <w:style w:type="character" w:customStyle="1" w:styleId="author-name">
    <w:name w:val="author-name"/>
    <w:basedOn w:val="Policepardfaut"/>
    <w:rsid w:val="008D043F"/>
  </w:style>
  <w:style w:type="character" w:styleId="Lienhypertexte">
    <w:name w:val="Hyperlink"/>
    <w:basedOn w:val="Policepardfaut"/>
    <w:uiPriority w:val="99"/>
    <w:semiHidden/>
    <w:unhideWhenUsed/>
    <w:rsid w:val="008D043F"/>
    <w:rPr>
      <w:color w:val="0000FF"/>
      <w:u w:val="single"/>
    </w:rPr>
  </w:style>
  <w:style w:type="paragraph" w:styleId="NormalWeb">
    <w:name w:val="Normal (Web)"/>
    <w:basedOn w:val="Normal"/>
    <w:uiPriority w:val="99"/>
    <w:semiHidden/>
    <w:unhideWhenUsed/>
    <w:rsid w:val="008D04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D043F"/>
    <w:rPr>
      <w:i/>
      <w:iCs/>
    </w:rPr>
  </w:style>
  <w:style w:type="paragraph" w:customStyle="1" w:styleId="author-twitter">
    <w:name w:val="author-twitter"/>
    <w:basedOn w:val="Normal"/>
    <w:rsid w:val="008D043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D04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4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370599">
      <w:bodyDiv w:val="1"/>
      <w:marLeft w:val="0"/>
      <w:marRight w:val="0"/>
      <w:marTop w:val="0"/>
      <w:marBottom w:val="0"/>
      <w:divBdr>
        <w:top w:val="none" w:sz="0" w:space="0" w:color="auto"/>
        <w:left w:val="none" w:sz="0" w:space="0" w:color="auto"/>
        <w:bottom w:val="none" w:sz="0" w:space="0" w:color="auto"/>
        <w:right w:val="none" w:sz="0" w:space="0" w:color="auto"/>
      </w:divBdr>
      <w:divsChild>
        <w:div w:id="123041447">
          <w:marLeft w:val="0"/>
          <w:marRight w:val="0"/>
          <w:marTop w:val="0"/>
          <w:marBottom w:val="0"/>
          <w:divBdr>
            <w:top w:val="none" w:sz="0" w:space="0" w:color="auto"/>
            <w:left w:val="none" w:sz="0" w:space="0" w:color="auto"/>
            <w:bottom w:val="none" w:sz="0" w:space="0" w:color="auto"/>
            <w:right w:val="none" w:sz="0" w:space="0" w:color="auto"/>
          </w:divBdr>
        </w:div>
        <w:div w:id="1024943646">
          <w:marLeft w:val="0"/>
          <w:marRight w:val="0"/>
          <w:marTop w:val="0"/>
          <w:marBottom w:val="0"/>
          <w:divBdr>
            <w:top w:val="none" w:sz="0" w:space="0" w:color="auto"/>
            <w:left w:val="none" w:sz="0" w:space="0" w:color="auto"/>
            <w:bottom w:val="none" w:sz="0" w:space="0" w:color="auto"/>
            <w:right w:val="none" w:sz="0" w:space="0" w:color="auto"/>
          </w:divBdr>
          <w:divsChild>
            <w:div w:id="72358543">
              <w:marLeft w:val="0"/>
              <w:marRight w:val="0"/>
              <w:marTop w:val="0"/>
              <w:marBottom w:val="0"/>
              <w:divBdr>
                <w:top w:val="none" w:sz="0" w:space="0" w:color="auto"/>
                <w:left w:val="none" w:sz="0" w:space="0" w:color="auto"/>
                <w:bottom w:val="none" w:sz="0" w:space="0" w:color="auto"/>
                <w:right w:val="none" w:sz="0" w:space="0" w:color="auto"/>
              </w:divBdr>
              <w:divsChild>
                <w:div w:id="1958681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6071655">
              <w:marLeft w:val="0"/>
              <w:marRight w:val="0"/>
              <w:marTop w:val="0"/>
              <w:marBottom w:val="0"/>
              <w:divBdr>
                <w:top w:val="none" w:sz="0" w:space="0" w:color="auto"/>
                <w:left w:val="none" w:sz="0" w:space="0" w:color="auto"/>
                <w:bottom w:val="none" w:sz="0" w:space="0" w:color="auto"/>
                <w:right w:val="none" w:sz="0" w:space="0" w:color="auto"/>
              </w:divBdr>
              <w:divsChild>
                <w:div w:id="55902666">
                  <w:marLeft w:val="0"/>
                  <w:marRight w:val="0"/>
                  <w:marTop w:val="0"/>
                  <w:marBottom w:val="0"/>
                  <w:divBdr>
                    <w:top w:val="none" w:sz="0" w:space="0" w:color="auto"/>
                    <w:left w:val="none" w:sz="0" w:space="0" w:color="auto"/>
                    <w:bottom w:val="none" w:sz="0" w:space="0" w:color="auto"/>
                    <w:right w:val="none" w:sz="0" w:space="0" w:color="auto"/>
                  </w:divBdr>
                  <w:divsChild>
                    <w:div w:id="805243834">
                      <w:marLeft w:val="0"/>
                      <w:marRight w:val="0"/>
                      <w:marTop w:val="0"/>
                      <w:marBottom w:val="0"/>
                      <w:divBdr>
                        <w:top w:val="none" w:sz="0" w:space="0" w:color="auto"/>
                        <w:left w:val="none" w:sz="0" w:space="0" w:color="auto"/>
                        <w:bottom w:val="none" w:sz="0" w:space="0" w:color="auto"/>
                        <w:right w:val="none" w:sz="0" w:space="0" w:color="auto"/>
                      </w:divBdr>
                      <w:divsChild>
                        <w:div w:id="1980919272">
                          <w:marLeft w:val="0"/>
                          <w:marRight w:val="0"/>
                          <w:marTop w:val="0"/>
                          <w:marBottom w:val="0"/>
                          <w:divBdr>
                            <w:top w:val="none" w:sz="0" w:space="0" w:color="auto"/>
                            <w:left w:val="none" w:sz="0" w:space="0" w:color="auto"/>
                            <w:bottom w:val="none" w:sz="0" w:space="0" w:color="auto"/>
                            <w:right w:val="none" w:sz="0" w:space="0" w:color="auto"/>
                          </w:divBdr>
                        </w:div>
                        <w:div w:id="248006318">
                          <w:marLeft w:val="0"/>
                          <w:marRight w:val="0"/>
                          <w:marTop w:val="0"/>
                          <w:marBottom w:val="0"/>
                          <w:divBdr>
                            <w:top w:val="none" w:sz="0" w:space="0" w:color="auto"/>
                            <w:left w:val="none" w:sz="0" w:space="0" w:color="auto"/>
                            <w:bottom w:val="none" w:sz="0" w:space="0" w:color="auto"/>
                            <w:right w:val="none" w:sz="0" w:space="0" w:color="auto"/>
                          </w:divBdr>
                        </w:div>
                      </w:divsChild>
                    </w:div>
                    <w:div w:id="748574189">
                      <w:marLeft w:val="0"/>
                      <w:marRight w:val="0"/>
                      <w:marTop w:val="0"/>
                      <w:marBottom w:val="0"/>
                      <w:divBdr>
                        <w:top w:val="none" w:sz="0" w:space="0" w:color="auto"/>
                        <w:left w:val="none" w:sz="0" w:space="0" w:color="auto"/>
                        <w:bottom w:val="none" w:sz="0" w:space="0" w:color="auto"/>
                        <w:right w:val="none" w:sz="0" w:space="0" w:color="auto"/>
                      </w:divBdr>
                      <w:divsChild>
                        <w:div w:id="18815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68408">
                  <w:marLeft w:val="0"/>
                  <w:marRight w:val="0"/>
                  <w:marTop w:val="0"/>
                  <w:marBottom w:val="0"/>
                  <w:divBdr>
                    <w:top w:val="none" w:sz="0" w:space="0" w:color="auto"/>
                    <w:left w:val="none" w:sz="0" w:space="0" w:color="auto"/>
                    <w:bottom w:val="none" w:sz="0" w:space="0" w:color="auto"/>
                    <w:right w:val="none" w:sz="0" w:space="0" w:color="auto"/>
                  </w:divBdr>
                </w:div>
              </w:divsChild>
            </w:div>
            <w:div w:id="1889146987">
              <w:marLeft w:val="0"/>
              <w:marRight w:val="0"/>
              <w:marTop w:val="31770"/>
              <w:marBottom w:val="0"/>
              <w:divBdr>
                <w:top w:val="none" w:sz="0" w:space="0" w:color="auto"/>
                <w:left w:val="none" w:sz="0" w:space="0" w:color="auto"/>
                <w:bottom w:val="none" w:sz="0" w:space="0" w:color="auto"/>
                <w:right w:val="none" w:sz="0" w:space="0" w:color="auto"/>
              </w:divBdr>
              <w:divsChild>
                <w:div w:id="1959145873">
                  <w:marLeft w:val="0"/>
                  <w:marRight w:val="0"/>
                  <w:marTop w:val="0"/>
                  <w:marBottom w:val="0"/>
                  <w:divBdr>
                    <w:top w:val="none" w:sz="0" w:space="0" w:color="auto"/>
                    <w:left w:val="none" w:sz="0" w:space="0" w:color="auto"/>
                    <w:bottom w:val="none" w:sz="0" w:space="0" w:color="auto"/>
                    <w:right w:val="none" w:sz="0" w:space="0" w:color="auto"/>
                  </w:divBdr>
                </w:div>
                <w:div w:id="2133086919">
                  <w:marLeft w:val="0"/>
                  <w:marRight w:val="0"/>
                  <w:marTop w:val="0"/>
                  <w:marBottom w:val="0"/>
                  <w:divBdr>
                    <w:top w:val="none" w:sz="0" w:space="0" w:color="auto"/>
                    <w:left w:val="none" w:sz="0" w:space="0" w:color="auto"/>
                    <w:bottom w:val="none" w:sz="0" w:space="0" w:color="auto"/>
                    <w:right w:val="none" w:sz="0" w:space="0" w:color="auto"/>
                  </w:divBdr>
                </w:div>
                <w:div w:id="10069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tribune.fr/entreprises-finance/industrie/aeronautique-defense/l-onera-ce-bijou-technologique-delaisse-par-l-etat-503129.html" TargetMode="External"/><Relationship Id="rId13" Type="http://schemas.openxmlformats.org/officeDocument/2006/relationships/hyperlink" Target="http://www.latribune.fr/entreprises-finance/industrie/industrie-lourde/air-liquide-s-offre-l-americain-airgas-pour-12-5-milliards-d-euros-523239.html" TargetMode="External"/><Relationship Id="rId18" Type="http://schemas.openxmlformats.org/officeDocument/2006/relationships/hyperlink" Target="http://www.latribune.fr/entreprises-finance/industrie/aeronautique-defense/l-onera-ce-bijou-technologique-delaisse-par-l-etat-503129.html"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www.onera.fr/sites/default/files/actualites/breves/Dossier-presse_2.pdf" TargetMode="External"/><Relationship Id="rId12" Type="http://schemas.openxmlformats.org/officeDocument/2006/relationships/hyperlink" Target="http://www.latribune.fr/entreprises-finance/industrie/aeronautique-defense/terrorisme-la-france-a-t-elle-les-moyens-de-faire-la-guerre-contre-daech-523477.html"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atribune.fr/entreprises-finance/industrie/aeronautique-defense/la-dgac-se-reconcilie-avec-l-onera-505540.html" TargetMode="External"/><Relationship Id="rId20" Type="http://schemas.openxmlformats.org/officeDocument/2006/relationships/hyperlink" Target="http://www.latribune.fr/entreprises-finance/industrie/aeronautique-defense/sans-science-et-recherche-pas-de-technologie-ni-de-programme-bruno-sainjon-onera-483945.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witter.com/@MCABIROL" TargetMode="External"/><Relationship Id="rId24" Type="http://schemas.openxmlformats.org/officeDocument/2006/relationships/fontTable" Target="fontTable.xml"/><Relationship Id="rId5" Type="http://schemas.openxmlformats.org/officeDocument/2006/relationships/hyperlink" Target="http://www.latribune.fr/journalistes/michel-cabirol-18" TargetMode="External"/><Relationship Id="rId15" Type="http://schemas.openxmlformats.org/officeDocument/2006/relationships/hyperlink" Target="http://abonnement.latribune.fr" TargetMode="External"/><Relationship Id="rId23"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latribune.fr/journalistes/michel-cabirol-18" TargetMode="External"/><Relationship Id="rId14" Type="http://schemas.openxmlformats.org/officeDocument/2006/relationships/hyperlink" Target="http://www.latribune.fr/entreprises-finance/industrie/aeronautique-defense/pourquoi-la-france-reste-seule-ou-presque-en-premiere-ligne-face-aux-terroristes-523201.html" TargetMode="External"/><Relationship Id="rId22" Type="http://schemas.openxmlformats.org/officeDocument/2006/relationships/hyperlink" Target="http://www.latribune.fr/entreprises-finance/industrie/aeronautique-defense/les-incroyables-pepites-meconnues-de-l-onera-48339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1543</Words>
  <Characters>8489</Characters>
  <Application>Microsoft Office Word</Application>
  <DocSecurity>0</DocSecurity>
  <Lines>70</Lines>
  <Paragraphs>20</Paragraphs>
  <ScaleCrop>false</ScaleCrop>
  <Company/>
  <LinksUpToDate>false</LinksUpToDate>
  <CharactersWithSpaces>10012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vanoise</dc:creator>
  <cp:lastModifiedBy>vanoise</cp:lastModifiedBy>
  <cp:revision>1</cp:revision>
  <dcterms:created xsi:type="dcterms:W3CDTF">2015-11-19T06:48:00Z</dcterms:created>
  <dcterms:modified xsi:type="dcterms:W3CDTF">2015-11-19T06:48:00Z</dcterms:modified>
</cp:coreProperties>
</file>